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Ariadne Lewis</w:t>
      </w:r>
    </w:p>
    <w:p w14:paraId="00000002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ariadne_lewis2@baylor.edu</w:t>
      </w:r>
    </w:p>
    <w:p w14:paraId="00000003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04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Education</w:t>
      </w:r>
    </w:p>
    <w:p w14:paraId="00000005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Ph.D., English, Baylor University, anticipated graduation May 2028</w:t>
      </w:r>
    </w:p>
    <w:p w14:paraId="00000006" w14:textId="77777777" w:rsidR="00070474" w:rsidRDefault="00C2147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Nineteenth-century British literature with a focus on silence and the problem of evil</w:t>
      </w:r>
    </w:p>
    <w:p w14:paraId="00000007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B.A., English Education, Summa cum laude, Geneva College, December 2019</w:t>
      </w:r>
    </w:p>
    <w:p w14:paraId="00000008" w14:textId="77777777" w:rsidR="00070474" w:rsidRDefault="00C2147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Honors Program Academic Partners Project: “The Silence of Suffering: Silence and Redemption in Charlotte Brontë’s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Villette</w:t>
      </w:r>
      <w:r>
        <w:rPr>
          <w:rFonts w:ascii="Times New Roman" w:eastAsia="Times New Roman" w:hAnsi="Times New Roman" w:cs="Times New Roman"/>
          <w:sz w:val="24"/>
          <w:szCs w:val="24"/>
        </w:rPr>
        <w:t>.” Supervisor: Dr. Lynda Szabo</w:t>
      </w:r>
    </w:p>
    <w:p w14:paraId="00000009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0A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Teaching</w:t>
      </w:r>
    </w:p>
    <w:p w14:paraId="0000000B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Teacher of Record | Baylor University | 2024-present | Waco, TX</w:t>
      </w:r>
    </w:p>
    <w:p w14:paraId="0000000C" w14:textId="77777777" w:rsidR="00070474" w:rsidRDefault="00C214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English 1310, Writing &amp; Academic Inquiry Seminar</w:t>
      </w:r>
    </w:p>
    <w:p w14:paraId="0000000D" w14:textId="77777777" w:rsidR="00070474" w:rsidRDefault="00C2147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Honors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Colloquiae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Shūsaku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Endō’s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Silence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J. D. Salinger’s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Franny and Zooey</w:t>
      </w:r>
    </w:p>
    <w:p w14:paraId="0000000E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English Teacher |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Pelita Harapan, Lippo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Cikarang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| 2020-23 | Bekasi, Indonesia</w:t>
      </w:r>
    </w:p>
    <w:p w14:paraId="0000000F" w14:textId="77777777" w:rsidR="00070474" w:rsidRDefault="00C2147E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IBDP English A: Language and Literature (Grades 11-12) and Cambridge IGCSE First Language English (Grades 9-10)</w:t>
      </w:r>
    </w:p>
    <w:p w14:paraId="00000010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Peer-Reviewed Articles</w:t>
      </w:r>
    </w:p>
    <w:p w14:paraId="00000012" w14:textId="77777777" w:rsidR="00070474" w:rsidRDefault="00C2147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“‘Hello–Goodbye!’: The Promise and Failure of the Telephone in Four Plays by Miller and Williams.”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Modern Drama</w:t>
      </w:r>
      <w:r>
        <w:rPr>
          <w:rFonts w:ascii="Times New Roman" w:eastAsia="Times New Roman" w:hAnsi="Times New Roman" w:cs="Times New Roman"/>
          <w:sz w:val="24"/>
          <w:szCs w:val="24"/>
        </w:rPr>
        <w:t>. Forthcoming.</w:t>
      </w:r>
    </w:p>
    <w:p w14:paraId="00000013" w14:textId="77777777" w:rsidR="00070474" w:rsidRDefault="00C2147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“‘Let me try to wait His will in silence’: Silence and faith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Jane Eyre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Brontë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(2026).</w:t>
      </w:r>
    </w:p>
    <w:p w14:paraId="00000014" w14:textId="77777777" w:rsidR="00070474" w:rsidRDefault="00C2147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“‘Silent yet Spake’: Qualities of Silence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Paradise Lost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Milton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59, no. 4 (2025): 176-186.</w:t>
      </w:r>
    </w:p>
    <w:p w14:paraId="00000015" w14:textId="77777777" w:rsidR="00070474" w:rsidRDefault="00C2147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“‘An invisible world and a kingdom of spirits’: A Spatial Reading of Fairies, Spirits, and Eschatology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Jane Eyre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Brontë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50, no. 1-2 (2025): 22-36.</w:t>
      </w:r>
    </w:p>
    <w:p w14:paraId="00000016" w14:textId="77777777" w:rsidR="00070474" w:rsidRDefault="0007047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070474" w:rsidRDefault="00C2147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Reviews and Bibliographies</w:t>
      </w:r>
    </w:p>
    <w:p w14:paraId="00000018" w14:textId="77777777" w:rsidR="00070474" w:rsidRDefault="00C2147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Why We Are Restless: On the Modern Quest for Contentment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Review.”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Ad Fontes</w:t>
      </w:r>
      <w:r>
        <w:rPr>
          <w:rFonts w:ascii="Times New Roman" w:eastAsia="Times New Roman" w:hAnsi="Times New Roman" w:cs="Times New Roman"/>
          <w:sz w:val="24"/>
          <w:szCs w:val="24"/>
        </w:rPr>
        <w:t>. Forthcoming.</w:t>
      </w:r>
    </w:p>
    <w:p w14:paraId="00000019" w14:textId="77777777" w:rsidR="00070474" w:rsidRDefault="00C2147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There Is No Humor in Heaven: Mark Twain and Religious Liberalism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Review.”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Mark Twain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63, no. 2 (2025): 208-09.</w:t>
      </w:r>
    </w:p>
    <w:p w14:paraId="0000001A" w14:textId="77777777" w:rsidR="00070474" w:rsidRDefault="00C2147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“2023 Annual Bibliography.”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T. S. Eliot Annual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 (2024). sites.lsa.umich.edu/tseliotsociety/2024/01/15/2023-annual-bibliography/.</w:t>
      </w:r>
    </w:p>
    <w:p w14:paraId="0000001B" w14:textId="77777777" w:rsidR="00070474" w:rsidRDefault="00C2147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“2022 Annual Bibliography.”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T. S. Eliot Annual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 (2024). https://sites.lsa.umich.edu/tseliotsociety/2024/01/03/t-s-eliot-bibliography-2022/. </w:t>
      </w:r>
    </w:p>
    <w:p w14:paraId="0000001C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D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Conference Presentations</w:t>
      </w:r>
    </w:p>
    <w:p w14:paraId="0000001E" w14:textId="77777777" w:rsidR="00070474" w:rsidRDefault="00C2147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“George MacDonald and the Redemption of the Sexy Vampire.” CCL Southwest, October 2025.</w:t>
      </w:r>
    </w:p>
    <w:p w14:paraId="0000001F" w14:textId="77777777" w:rsidR="00070474" w:rsidRDefault="00C2147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“‘Let me try to wait His will in silence’: Silence and Faith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Jane Eyre</w:t>
      </w:r>
      <w:r>
        <w:rPr>
          <w:rFonts w:ascii="Times New Roman" w:eastAsia="Times New Roman" w:hAnsi="Times New Roman" w:cs="Times New Roman"/>
          <w:sz w:val="24"/>
          <w:szCs w:val="24"/>
        </w:rPr>
        <w:t>.” EVENT 2024, September 2024.</w:t>
      </w:r>
    </w:p>
    <w:p w14:paraId="00000020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1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2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3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4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5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Research Assistantships</w:t>
      </w:r>
    </w:p>
    <w:p w14:paraId="00000026" w14:textId="77777777" w:rsidR="00070474" w:rsidRDefault="00C2147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Worked on archival research, book projects and proposals, presentations, grant research, and research surveys while assisting professors Julia Daniel, Sarah Ford, Katie Calloway, and Amanda Sigler (2023-2024)</w:t>
      </w:r>
    </w:p>
    <w:p w14:paraId="00000027" w14:textId="77777777" w:rsidR="00070474" w:rsidRDefault="00C2147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Copyedited for the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Eudora Welty 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(vol. 16, 2024) and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Women’s Studies </w:t>
      </w:r>
      <w:r>
        <w:rPr>
          <w:rFonts w:ascii="Times New Roman" w:eastAsia="Times New Roman" w:hAnsi="Times New Roman" w:cs="Times New Roman"/>
          <w:sz w:val="24"/>
          <w:szCs w:val="24"/>
        </w:rPr>
        <w:t>(vol. 53, 2024)</w:t>
      </w:r>
    </w:p>
    <w:p w14:paraId="00000028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29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Scholarships, Awards, and Honors</w:t>
      </w:r>
    </w:p>
    <w:p w14:paraId="0000002A" w14:textId="77777777" w:rsidR="00070474" w:rsidRDefault="00C2147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Outstanding Graduate Student Paper Award (Baylor, 19CRS, 2025)</w:t>
      </w:r>
    </w:p>
    <w:p w14:paraId="0000002B" w14:textId="77777777" w:rsidR="00070474" w:rsidRDefault="00C2147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Valedictorian Prize and Robert Park Excellence Prize (Geneva, 2020)</w:t>
      </w:r>
    </w:p>
    <w:p w14:paraId="0000002C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2D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Service</w:t>
      </w:r>
    </w:p>
    <w:p w14:paraId="0000002E" w14:textId="77777777" w:rsidR="00070474" w:rsidRDefault="00C2147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w5306avxn4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President of the English Graduate Student Association (Baylor, 2026-27)</w:t>
      </w:r>
    </w:p>
    <w:p w14:paraId="0000002F" w14:textId="77777777" w:rsidR="00070474" w:rsidRDefault="00C2147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vqngoryvrad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Nineteenth-Century Research Seminar Leadership Team (Baylor, 2025-27)</w:t>
      </w:r>
    </w:p>
    <w:p w14:paraId="00000030" w14:textId="77777777" w:rsidR="00070474" w:rsidRDefault="00C2147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7e5i3ox4jpbs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Vice President of the English Graduate Student Association (Baylor, 2025-26)</w:t>
      </w:r>
    </w:p>
    <w:p w14:paraId="00000031" w14:textId="77777777" w:rsidR="00070474" w:rsidRDefault="00C2147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_6k0k4m1kf9r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Co-director of Christian Scholars Forum (Baylor, 2025-26)</w:t>
      </w:r>
    </w:p>
    <w:p w14:paraId="00000032" w14:textId="77777777" w:rsidR="00070474" w:rsidRDefault="00C2147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343drps4ov8t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>Treasurer of the English Graduate Student Association (Baylor, 2024-25)</w:t>
      </w:r>
    </w:p>
    <w:p w14:paraId="00000033" w14:textId="77777777" w:rsidR="00070474" w:rsidRDefault="00C2147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Baylor Hub Team for Event 2024, a flightless conference: assisted with organization, abstract submissions, researching a rare item display, and AV (Baylor, 2024)</w:t>
      </w:r>
    </w:p>
    <w:p w14:paraId="00000034" w14:textId="77777777" w:rsidR="00070474" w:rsidRDefault="00C2147E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Coordinated webpages and headshots for English graduate students (Baylor, 2024)</w:t>
      </w:r>
    </w:p>
    <w:p w14:paraId="00000035" w14:textId="77777777" w:rsidR="00070474" w:rsidRDefault="00C2147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Assisted with registration and AV at a Conference on Christianity and Literature (Baylor, 2023)</w:t>
      </w:r>
    </w:p>
    <w:p w14:paraId="00000036" w14:textId="77777777" w:rsidR="00070474" w:rsidRDefault="00C2147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" w:name="_c23rhmp0udfw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President of a chapter of Sigma Tau Delta, English Honors Society (Geneva, 2018-19)</w:t>
      </w:r>
    </w:p>
    <w:p w14:paraId="00000037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00000038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Memberships</w:t>
      </w:r>
    </w:p>
    <w:p w14:paraId="00000039" w14:textId="77777777" w:rsidR="00070474" w:rsidRDefault="00C2147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Conference on Christianity and Literature (2025-present)</w:t>
      </w:r>
    </w:p>
    <w:p w14:paraId="0000003A" w14:textId="77777777" w:rsidR="00070474" w:rsidRDefault="00C2147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English Graduate Student Association (Baylor, 2023-present)</w:t>
      </w:r>
    </w:p>
    <w:p w14:paraId="0000003B" w14:textId="77777777" w:rsidR="00070474" w:rsidRDefault="00C2147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Nineteenth-Century Research Seminar (Baylor, 2023-present)</w:t>
      </w:r>
    </w:p>
    <w:p w14:paraId="0000003C" w14:textId="77777777" w:rsidR="00070474" w:rsidRDefault="00C2147E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Sigma Tau Delta, English Honors Society (2017-present)</w:t>
      </w:r>
    </w:p>
    <w:p w14:paraId="0000003D" w14:textId="77777777" w:rsidR="00070474" w:rsidRDefault="00070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070474" w:rsidRDefault="00C21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Selected Recent Professional Development</w:t>
      </w:r>
    </w:p>
    <w:p w14:paraId="0000003F" w14:textId="77777777" w:rsidR="00070474" w:rsidRDefault="00C2147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Teaching Literature Colloquium: Teaching Drama (2026)</w:t>
      </w:r>
    </w:p>
    <w:p w14:paraId="00000040" w14:textId="77777777" w:rsidR="00070474" w:rsidRDefault="00C2147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GPS-ATL Workshop: Discussions that Teach (2025)</w:t>
      </w:r>
    </w:p>
    <w:p w14:paraId="00000041" w14:textId="77777777" w:rsidR="00070474" w:rsidRDefault="00C2147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Teaching Literature Colloquium: Teaching Philosophies (2025)</w:t>
      </w:r>
    </w:p>
    <w:p w14:paraId="00000042" w14:textId="77777777" w:rsidR="00070474" w:rsidRDefault="00C2147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Teaching with AI Laboratory (2024)</w:t>
      </w:r>
    </w:p>
    <w:p w14:paraId="00000043" w14:textId="77777777" w:rsidR="00070474" w:rsidRDefault="00C2147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QPR training: Mental Health Ally (2023)</w:t>
      </w:r>
    </w:p>
    <w:sectPr w:rsidR="0007047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BAAE16F-00AC-49CD-8920-C6E3678CA7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DEA092-4F3C-4831-B354-AF60B61EE49D}"/>
    <w:embedBold r:id="rId3" w:fontKey="{DED5F37F-27B2-4AEF-BF0D-76452AA40D1D}"/>
  </w:font>
  <w:font w:name="Georgia">
    <w:panose1 w:val="02040502050405020303"/>
    <w:charset w:val="00"/>
    <w:family w:val="auto"/>
    <w:pitch w:val="default"/>
    <w:embedItalic r:id="rId4" w:fontKey="{6F9DE606-DB01-492A-B1E9-D81F6ABBA7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56EC97-1AFA-4765-A709-46D0CD0892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2428C"/>
    <w:multiLevelType w:val="multilevel"/>
    <w:tmpl w:val="8B7EF3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7F339F"/>
    <w:multiLevelType w:val="multilevel"/>
    <w:tmpl w:val="3B744B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DA4242"/>
    <w:multiLevelType w:val="multilevel"/>
    <w:tmpl w:val="31922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CF690D"/>
    <w:multiLevelType w:val="multilevel"/>
    <w:tmpl w:val="A92C9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5A3B5E"/>
    <w:multiLevelType w:val="multilevel"/>
    <w:tmpl w:val="8A30F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1A48FF"/>
    <w:multiLevelType w:val="multilevel"/>
    <w:tmpl w:val="003E8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A351E7"/>
    <w:multiLevelType w:val="multilevel"/>
    <w:tmpl w:val="C4FA37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DC72101"/>
    <w:multiLevelType w:val="multilevel"/>
    <w:tmpl w:val="AE520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E490D8B"/>
    <w:multiLevelType w:val="multilevel"/>
    <w:tmpl w:val="708AD3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0121382">
    <w:abstractNumId w:val="5"/>
  </w:num>
  <w:num w:numId="2" w16cid:durableId="900754078">
    <w:abstractNumId w:val="0"/>
  </w:num>
  <w:num w:numId="3" w16cid:durableId="255942677">
    <w:abstractNumId w:val="4"/>
  </w:num>
  <w:num w:numId="4" w16cid:durableId="2123843252">
    <w:abstractNumId w:val="8"/>
  </w:num>
  <w:num w:numId="5" w16cid:durableId="722100022">
    <w:abstractNumId w:val="6"/>
  </w:num>
  <w:num w:numId="6" w16cid:durableId="888414891">
    <w:abstractNumId w:val="1"/>
  </w:num>
  <w:num w:numId="7" w16cid:durableId="1375690107">
    <w:abstractNumId w:val="2"/>
  </w:num>
  <w:num w:numId="8" w16cid:durableId="1979725799">
    <w:abstractNumId w:val="7"/>
  </w:num>
  <w:num w:numId="9" w16cid:durableId="19072960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474"/>
    <w:rsid w:val="00070474"/>
    <w:rsid w:val="00276999"/>
    <w:rsid w:val="008A7332"/>
    <w:rsid w:val="00C2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8EF077-AD6C-4A25-9ABF-D2DB69C9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578</Words>
  <Characters>3299</Characters>
  <Application>Microsoft Office Word</Application>
  <DocSecurity>4</DocSecurity>
  <Lines>27</Lines>
  <Paragraphs>7</Paragraphs>
  <ScaleCrop>false</ScaleCrop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Rafferty, Marilee</dc:creator>
  <cp:lastModifiedBy>Rafferty, Marilee</cp:lastModifiedBy>
  <cp:revision>2</cp:revision>
  <dcterms:created xsi:type="dcterms:W3CDTF">2026-05-26T18:44:00Z</dcterms:created>
  <dcterms:modified xsi:type="dcterms:W3CDTF">2026-05-26T18:44:00Z</dcterms:modified>
</cp:coreProperties>
</file>